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F9BF" w14:textId="77777777" w:rsidR="00F16641" w:rsidRDefault="00F16641" w:rsidP="00F16641"/>
    <w:p w14:paraId="5E1712C6" w14:textId="2B8534BD" w:rsidR="00F16641" w:rsidRDefault="00F16641" w:rsidP="00F16641">
      <w:pPr>
        <w:pStyle w:val="ListParagraph"/>
        <w:numPr>
          <w:ilvl w:val="0"/>
          <w:numId w:val="1"/>
        </w:numPr>
      </w:pPr>
      <w:hyperlink r:id="rId5" w:history="1">
        <w:r w:rsidRPr="00633FBD">
          <w:rPr>
            <w:rStyle w:val="Hyperlink"/>
          </w:rPr>
          <w:t>https://page.hockeycanada.ca/page/hc/ohf/ontario-minor-hockey-association/region-6-j/clarington</w:t>
        </w:r>
      </w:hyperlink>
      <w:r>
        <w:t xml:space="preserve"> </w:t>
      </w:r>
    </w:p>
    <w:p w14:paraId="3044F959" w14:textId="7B1BFCFA" w:rsidR="00F16641" w:rsidRDefault="00F16641" w:rsidP="00F16641">
      <w:pPr>
        <w:pStyle w:val="ListParagraph"/>
        <w:numPr>
          <w:ilvl w:val="0"/>
          <w:numId w:val="1"/>
        </w:numPr>
      </w:pPr>
      <w:r>
        <w:t>Click on View Online Stores</w:t>
      </w:r>
    </w:p>
    <w:p w14:paraId="02CDF7F5" w14:textId="5CF7DBD5" w:rsidR="00F16641" w:rsidRDefault="00F16641" w:rsidP="00F16641">
      <w:r>
        <w:rPr>
          <w:noProof/>
        </w:rPr>
        <w:drawing>
          <wp:inline distT="0" distB="0" distL="0" distR="0" wp14:anchorId="2C62DD09" wp14:editId="4225E5E4">
            <wp:extent cx="6313394" cy="298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17328" cy="2983183"/>
                    </a:xfrm>
                    <a:prstGeom prst="rect">
                      <a:avLst/>
                    </a:prstGeom>
                  </pic:spPr>
                </pic:pic>
              </a:graphicData>
            </a:graphic>
          </wp:inline>
        </w:drawing>
      </w:r>
    </w:p>
    <w:p w14:paraId="2BB95F4F" w14:textId="4B76EB71" w:rsidR="00F16641" w:rsidRDefault="00F16641" w:rsidP="00F16641">
      <w:pPr>
        <w:pStyle w:val="ListParagraph"/>
        <w:numPr>
          <w:ilvl w:val="0"/>
          <w:numId w:val="1"/>
        </w:numPr>
      </w:pPr>
      <w:r>
        <w:t>Click on Register Now</w:t>
      </w:r>
      <w:r>
        <w:rPr>
          <w:noProof/>
        </w:rPr>
        <w:drawing>
          <wp:inline distT="0" distB="0" distL="0" distR="0" wp14:anchorId="63D2190D" wp14:editId="78721405">
            <wp:extent cx="5943600" cy="3632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32835"/>
                    </a:xfrm>
                    <a:prstGeom prst="rect">
                      <a:avLst/>
                    </a:prstGeom>
                  </pic:spPr>
                </pic:pic>
              </a:graphicData>
            </a:graphic>
          </wp:inline>
        </w:drawing>
      </w:r>
    </w:p>
    <w:p w14:paraId="2C332FFC" w14:textId="4204E524" w:rsidR="00F16641" w:rsidRDefault="00F16641" w:rsidP="00F16641">
      <w:pPr>
        <w:pStyle w:val="ListParagraph"/>
        <w:numPr>
          <w:ilvl w:val="0"/>
          <w:numId w:val="1"/>
        </w:numPr>
      </w:pPr>
      <w:r>
        <w:lastRenderedPageBreak/>
        <w:t xml:space="preserve">Click on Start Registration. </w:t>
      </w:r>
      <w:r>
        <w:rPr>
          <w:noProof/>
        </w:rPr>
        <w:drawing>
          <wp:inline distT="0" distB="0" distL="0" distR="0" wp14:anchorId="0267ECDC" wp14:editId="383E1DAA">
            <wp:extent cx="5943600" cy="2580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80005"/>
                    </a:xfrm>
                    <a:prstGeom prst="rect">
                      <a:avLst/>
                    </a:prstGeom>
                  </pic:spPr>
                </pic:pic>
              </a:graphicData>
            </a:graphic>
          </wp:inline>
        </w:drawing>
      </w:r>
    </w:p>
    <w:p w14:paraId="48F56934" w14:textId="05223F4E" w:rsidR="00F16641" w:rsidRDefault="00F16641" w:rsidP="00F16641">
      <w:pPr>
        <w:pStyle w:val="ListParagraph"/>
        <w:numPr>
          <w:ilvl w:val="0"/>
          <w:numId w:val="1"/>
        </w:numPr>
      </w:pPr>
      <w:r>
        <w:lastRenderedPageBreak/>
        <w:t xml:space="preserve">Select an existing player if recognized or search the HCR website to find your player. </w:t>
      </w:r>
      <w:r>
        <w:rPr>
          <w:noProof/>
        </w:rPr>
        <w:drawing>
          <wp:inline distT="0" distB="0" distL="0" distR="0" wp14:anchorId="53318F6E" wp14:editId="7A2DF0E0">
            <wp:extent cx="5943600" cy="3288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88030"/>
                    </a:xfrm>
                    <a:prstGeom prst="rect">
                      <a:avLst/>
                    </a:prstGeom>
                  </pic:spPr>
                </pic:pic>
              </a:graphicData>
            </a:graphic>
          </wp:inline>
        </w:drawing>
      </w:r>
      <w:r>
        <w:t xml:space="preserve"> </w:t>
      </w:r>
      <w:r>
        <w:rPr>
          <w:noProof/>
        </w:rPr>
        <w:drawing>
          <wp:inline distT="0" distB="0" distL="0" distR="0" wp14:anchorId="365FE38D" wp14:editId="3F5042DF">
            <wp:extent cx="5943600" cy="448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85005"/>
                    </a:xfrm>
                    <a:prstGeom prst="rect">
                      <a:avLst/>
                    </a:prstGeom>
                  </pic:spPr>
                </pic:pic>
              </a:graphicData>
            </a:graphic>
          </wp:inline>
        </w:drawing>
      </w:r>
    </w:p>
    <w:p w14:paraId="0DE34218" w14:textId="756E6444" w:rsidR="00F16641" w:rsidRDefault="00F16641" w:rsidP="00F16641">
      <w:pPr>
        <w:pStyle w:val="ListParagraph"/>
        <w:numPr>
          <w:ilvl w:val="0"/>
          <w:numId w:val="1"/>
        </w:numPr>
      </w:pPr>
      <w:r>
        <w:lastRenderedPageBreak/>
        <w:t>Select the appropriate division for your player. Then Click Next</w:t>
      </w:r>
      <w:r w:rsidR="001E0468">
        <w:t>.</w:t>
      </w:r>
      <w:r>
        <w:rPr>
          <w:noProof/>
        </w:rPr>
        <w:drawing>
          <wp:inline distT="0" distB="0" distL="0" distR="0" wp14:anchorId="45CCFA03" wp14:editId="05361DC6">
            <wp:extent cx="5943600" cy="5346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346700"/>
                    </a:xfrm>
                    <a:prstGeom prst="rect">
                      <a:avLst/>
                    </a:prstGeom>
                  </pic:spPr>
                </pic:pic>
              </a:graphicData>
            </a:graphic>
          </wp:inline>
        </w:drawing>
      </w:r>
    </w:p>
    <w:p w14:paraId="27096DE7" w14:textId="78AC5D3E" w:rsidR="001E0468" w:rsidRDefault="001E0468" w:rsidP="001E0468"/>
    <w:p w14:paraId="07820724" w14:textId="2258AE0C" w:rsidR="001E0468" w:rsidRDefault="001E0468" w:rsidP="001E0468"/>
    <w:p w14:paraId="3F19BE27" w14:textId="59A0B60F" w:rsidR="001E0468" w:rsidRDefault="001E0468" w:rsidP="001E0468"/>
    <w:p w14:paraId="057539C4" w14:textId="7D35BF49" w:rsidR="001E0468" w:rsidRDefault="001E0468" w:rsidP="001E0468"/>
    <w:p w14:paraId="11F83E5F" w14:textId="7B7D76E2" w:rsidR="001E0468" w:rsidRDefault="001E0468" w:rsidP="001E0468"/>
    <w:p w14:paraId="1746BB08" w14:textId="0F81F05C" w:rsidR="001E0468" w:rsidRDefault="001E0468" w:rsidP="001E0468"/>
    <w:p w14:paraId="06EEB3B8" w14:textId="0E715976" w:rsidR="001E0468" w:rsidRDefault="001E0468" w:rsidP="001E0468"/>
    <w:p w14:paraId="2D81BF83" w14:textId="659CCE8B" w:rsidR="001E0468" w:rsidRDefault="001E0468" w:rsidP="001E0468"/>
    <w:p w14:paraId="4BAC8F0D" w14:textId="77777777" w:rsidR="001E0468" w:rsidRDefault="001E0468" w:rsidP="001E0468"/>
    <w:p w14:paraId="34344799" w14:textId="56181870" w:rsidR="001E0468" w:rsidRDefault="001E0468" w:rsidP="00F16641">
      <w:pPr>
        <w:pStyle w:val="ListParagraph"/>
        <w:numPr>
          <w:ilvl w:val="0"/>
          <w:numId w:val="1"/>
        </w:numPr>
      </w:pPr>
      <w:r>
        <w:lastRenderedPageBreak/>
        <w:t xml:space="preserve">DO NOT PURCHASE A TRYOUT PASSPORT IF TRYING OUT FOR CZHA AAA TOROS AS CASH IS ACCEPTED AT TRYOUTS. Only select the tryout passport if you are trying out for AA, A, and or AE. If registering multiple players at once you can select the same number of tryout passports.  One is needed per player. </w:t>
      </w:r>
      <w:r>
        <w:rPr>
          <w:noProof/>
        </w:rPr>
        <w:drawing>
          <wp:inline distT="0" distB="0" distL="0" distR="0" wp14:anchorId="7F5A1BE7" wp14:editId="22D5D86F">
            <wp:extent cx="5943600" cy="20688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8830"/>
                    </a:xfrm>
                    <a:prstGeom prst="rect">
                      <a:avLst/>
                    </a:prstGeom>
                  </pic:spPr>
                </pic:pic>
              </a:graphicData>
            </a:graphic>
          </wp:inline>
        </w:drawing>
      </w:r>
    </w:p>
    <w:p w14:paraId="01811C7F" w14:textId="1AA2CDFB" w:rsidR="00671814" w:rsidRDefault="001E0468" w:rsidP="00F16641">
      <w:pPr>
        <w:pStyle w:val="ListParagraph"/>
        <w:numPr>
          <w:ilvl w:val="0"/>
          <w:numId w:val="1"/>
        </w:numPr>
      </w:pPr>
      <w:r>
        <w:t xml:space="preserve">  </w:t>
      </w:r>
      <w:r w:rsidR="00714B02">
        <w:t>You will next find 3 waivers that need to be read and agreed to.  First from Hockey Canada.</w:t>
      </w:r>
      <w:r w:rsidR="00714B02" w:rsidRPr="00714B02">
        <w:rPr>
          <w:noProof/>
        </w:rPr>
        <w:t xml:space="preserve"> </w:t>
      </w:r>
      <w:r w:rsidR="00714B02">
        <w:rPr>
          <w:noProof/>
        </w:rPr>
        <w:drawing>
          <wp:inline distT="0" distB="0" distL="0" distR="0" wp14:anchorId="5C272F4C" wp14:editId="6968F48E">
            <wp:extent cx="5943600" cy="4518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518660"/>
                    </a:xfrm>
                    <a:prstGeom prst="rect">
                      <a:avLst/>
                    </a:prstGeom>
                  </pic:spPr>
                </pic:pic>
              </a:graphicData>
            </a:graphic>
          </wp:inline>
        </w:drawing>
      </w:r>
      <w:r w:rsidR="00714B02">
        <w:rPr>
          <w:noProof/>
        </w:rPr>
        <w:t xml:space="preserve"> </w:t>
      </w:r>
      <w:r w:rsidR="00714B02">
        <w:rPr>
          <w:noProof/>
        </w:rPr>
        <w:lastRenderedPageBreak/>
        <w:t xml:space="preserve">Second from Hockey Canada as well. </w:t>
      </w:r>
      <w:r w:rsidR="00714B02">
        <w:rPr>
          <w:noProof/>
        </w:rPr>
        <w:drawing>
          <wp:inline distT="0" distB="0" distL="0" distR="0" wp14:anchorId="14F0BAC9" wp14:editId="3C2FFD11">
            <wp:extent cx="5943600" cy="45491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549140"/>
                    </a:xfrm>
                    <a:prstGeom prst="rect">
                      <a:avLst/>
                    </a:prstGeom>
                  </pic:spPr>
                </pic:pic>
              </a:graphicData>
            </a:graphic>
          </wp:inline>
        </w:drawing>
      </w:r>
      <w:r w:rsidR="00714B02">
        <w:rPr>
          <w:noProof/>
        </w:rPr>
        <w:t xml:space="preserve"> </w:t>
      </w:r>
    </w:p>
    <w:p w14:paraId="72C4D87E" w14:textId="67BDB3D4" w:rsidR="00671814" w:rsidRDefault="00671814" w:rsidP="00671814"/>
    <w:p w14:paraId="73A8C330" w14:textId="2C54F1A3" w:rsidR="00671814" w:rsidRDefault="00671814" w:rsidP="00671814"/>
    <w:p w14:paraId="51C6D4F4" w14:textId="53E46D34" w:rsidR="00671814" w:rsidRDefault="00671814" w:rsidP="00671814"/>
    <w:p w14:paraId="7D3E588D" w14:textId="5BD8124E" w:rsidR="00671814" w:rsidRDefault="00671814" w:rsidP="00671814"/>
    <w:p w14:paraId="0B43288F" w14:textId="2A77B0D8" w:rsidR="00671814" w:rsidRDefault="00671814" w:rsidP="00671814"/>
    <w:p w14:paraId="4CC81F77" w14:textId="346BFFA2" w:rsidR="00671814" w:rsidRDefault="00671814" w:rsidP="00671814"/>
    <w:p w14:paraId="2E3AB6CE" w14:textId="1D83C538" w:rsidR="00671814" w:rsidRDefault="00671814" w:rsidP="00671814"/>
    <w:p w14:paraId="6331BAA7" w14:textId="05D2732F" w:rsidR="00671814" w:rsidRDefault="00671814" w:rsidP="00671814"/>
    <w:p w14:paraId="759995BB" w14:textId="201227F6" w:rsidR="00671814" w:rsidRDefault="00671814" w:rsidP="00671814"/>
    <w:p w14:paraId="7393DA1C" w14:textId="0A236AE6" w:rsidR="00671814" w:rsidRDefault="00671814" w:rsidP="00671814"/>
    <w:p w14:paraId="0BC89D73" w14:textId="2A4CF87B" w:rsidR="00671814" w:rsidRDefault="00671814" w:rsidP="00671814"/>
    <w:p w14:paraId="65E546E5" w14:textId="27DDB295" w:rsidR="00671814" w:rsidRDefault="00671814" w:rsidP="00671814"/>
    <w:p w14:paraId="468130B7" w14:textId="1366B759" w:rsidR="00671814" w:rsidRDefault="00714B02" w:rsidP="00671814">
      <w:pPr>
        <w:pStyle w:val="ListParagraph"/>
      </w:pPr>
      <w:r>
        <w:rPr>
          <w:noProof/>
        </w:rPr>
        <w:lastRenderedPageBreak/>
        <w:t xml:space="preserve">Third is Rowan’s Law from the Ontario Hockey Federation. </w:t>
      </w:r>
    </w:p>
    <w:p w14:paraId="51AE5414" w14:textId="7771095D" w:rsidR="001E0468" w:rsidRDefault="00714B02" w:rsidP="00671814">
      <w:pPr>
        <w:pStyle w:val="ListParagraph"/>
      </w:pPr>
      <w:r>
        <w:rPr>
          <w:noProof/>
        </w:rPr>
        <w:drawing>
          <wp:inline distT="0" distB="0" distL="0" distR="0" wp14:anchorId="475708C8" wp14:editId="7F95C799">
            <wp:extent cx="5943600" cy="47396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739640"/>
                    </a:xfrm>
                    <a:prstGeom prst="rect">
                      <a:avLst/>
                    </a:prstGeom>
                  </pic:spPr>
                </pic:pic>
              </a:graphicData>
            </a:graphic>
          </wp:inline>
        </w:drawing>
      </w:r>
    </w:p>
    <w:p w14:paraId="048B988C" w14:textId="5F9E9468" w:rsidR="00714B02" w:rsidRDefault="00671814" w:rsidP="00F16641">
      <w:pPr>
        <w:pStyle w:val="ListParagraph"/>
        <w:numPr>
          <w:ilvl w:val="0"/>
          <w:numId w:val="1"/>
        </w:numPr>
      </w:pPr>
      <w:r>
        <w:lastRenderedPageBreak/>
        <w:t xml:space="preserve">If you would like to register another participant you can repeat the process above.  IF </w:t>
      </w:r>
      <w:proofErr w:type="gramStart"/>
      <w:r>
        <w:t>not</w:t>
      </w:r>
      <w:proofErr w:type="gramEnd"/>
      <w:r>
        <w:t xml:space="preserve"> you can proceed to check out.</w:t>
      </w:r>
      <w:r>
        <w:rPr>
          <w:noProof/>
        </w:rPr>
        <w:drawing>
          <wp:inline distT="0" distB="0" distL="0" distR="0" wp14:anchorId="21C91337" wp14:editId="190BF4AC">
            <wp:extent cx="5943600" cy="30613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061335"/>
                    </a:xfrm>
                    <a:prstGeom prst="rect">
                      <a:avLst/>
                    </a:prstGeom>
                  </pic:spPr>
                </pic:pic>
              </a:graphicData>
            </a:graphic>
          </wp:inline>
        </w:drawing>
      </w:r>
    </w:p>
    <w:p w14:paraId="61B046E0" w14:textId="60CDD7FE" w:rsidR="00671814" w:rsidRDefault="00671814" w:rsidP="00F16641">
      <w:pPr>
        <w:pStyle w:val="ListParagraph"/>
        <w:numPr>
          <w:ilvl w:val="0"/>
          <w:numId w:val="1"/>
        </w:numPr>
      </w:pPr>
      <w:r>
        <w:lastRenderedPageBreak/>
        <w:t>Next you can review your purchase. Click Next</w:t>
      </w:r>
      <w:r>
        <w:rPr>
          <w:noProof/>
        </w:rPr>
        <w:drawing>
          <wp:inline distT="0" distB="0" distL="0" distR="0" wp14:anchorId="435F423F" wp14:editId="32D7BB8C">
            <wp:extent cx="5943600" cy="46913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691380"/>
                    </a:xfrm>
                    <a:prstGeom prst="rect">
                      <a:avLst/>
                    </a:prstGeom>
                  </pic:spPr>
                </pic:pic>
              </a:graphicData>
            </a:graphic>
          </wp:inline>
        </w:drawing>
      </w:r>
    </w:p>
    <w:p w14:paraId="53E41047" w14:textId="2E1AAD0B" w:rsidR="00671814" w:rsidRDefault="00671814" w:rsidP="00F16641">
      <w:pPr>
        <w:pStyle w:val="ListParagraph"/>
        <w:numPr>
          <w:ilvl w:val="0"/>
          <w:numId w:val="1"/>
        </w:numPr>
      </w:pPr>
      <w:r>
        <w:lastRenderedPageBreak/>
        <w:t xml:space="preserve">Next agree to the Terms and Conditions.  NOTE: THE $2000 TOROS FEES WILL BE DUE UPON SIGING WITH A TEAM. </w:t>
      </w:r>
      <w:r>
        <w:rPr>
          <w:noProof/>
        </w:rPr>
        <w:drawing>
          <wp:inline distT="0" distB="0" distL="0" distR="0" wp14:anchorId="1828C353" wp14:editId="0501B8C9">
            <wp:extent cx="5943600" cy="3622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622675"/>
                    </a:xfrm>
                    <a:prstGeom prst="rect">
                      <a:avLst/>
                    </a:prstGeom>
                  </pic:spPr>
                </pic:pic>
              </a:graphicData>
            </a:graphic>
          </wp:inline>
        </w:drawing>
      </w:r>
    </w:p>
    <w:p w14:paraId="506D5769" w14:textId="6BD5A14E" w:rsidR="00671814" w:rsidRDefault="00671814" w:rsidP="00F16641">
      <w:pPr>
        <w:pStyle w:val="ListParagraph"/>
        <w:numPr>
          <w:ilvl w:val="0"/>
          <w:numId w:val="1"/>
        </w:numPr>
      </w:pPr>
      <w:r>
        <w:t>Select Add new Card and click Next.</w:t>
      </w:r>
      <w:r w:rsidRPr="00671814">
        <w:rPr>
          <w:noProof/>
        </w:rPr>
        <w:t xml:space="preserve"> </w:t>
      </w:r>
      <w:r>
        <w:rPr>
          <w:noProof/>
        </w:rPr>
        <w:drawing>
          <wp:inline distT="0" distB="0" distL="0" distR="0" wp14:anchorId="6AC726A8" wp14:editId="19DC6BF1">
            <wp:extent cx="5943600" cy="24250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425065"/>
                    </a:xfrm>
                    <a:prstGeom prst="rect">
                      <a:avLst/>
                    </a:prstGeom>
                  </pic:spPr>
                </pic:pic>
              </a:graphicData>
            </a:graphic>
          </wp:inline>
        </w:drawing>
      </w:r>
    </w:p>
    <w:p w14:paraId="186333C7" w14:textId="6AEA014E" w:rsidR="00671814" w:rsidRDefault="00671814" w:rsidP="00F16641">
      <w:pPr>
        <w:pStyle w:val="ListParagraph"/>
        <w:numPr>
          <w:ilvl w:val="0"/>
          <w:numId w:val="1"/>
        </w:numPr>
      </w:pPr>
      <w:r>
        <w:lastRenderedPageBreak/>
        <w:t xml:space="preserve">Fill in </w:t>
      </w:r>
      <w:proofErr w:type="gramStart"/>
      <w:r>
        <w:t>your</w:t>
      </w:r>
      <w:proofErr w:type="gramEnd"/>
      <w:r>
        <w:t xml:space="preserve"> billing and Credit Card information. Click Pay </w:t>
      </w:r>
      <w:r>
        <w:rPr>
          <w:noProof/>
        </w:rPr>
        <w:drawing>
          <wp:inline distT="0" distB="0" distL="0" distR="0" wp14:anchorId="6EA549CA" wp14:editId="74614EF2">
            <wp:extent cx="5943600" cy="64077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6407785"/>
                    </a:xfrm>
                    <a:prstGeom prst="rect">
                      <a:avLst/>
                    </a:prstGeom>
                  </pic:spPr>
                </pic:pic>
              </a:graphicData>
            </a:graphic>
          </wp:inline>
        </w:drawing>
      </w:r>
    </w:p>
    <w:p w14:paraId="2E40EDB2" w14:textId="2C48E859" w:rsidR="00671814" w:rsidRDefault="00671814" w:rsidP="00F16641">
      <w:pPr>
        <w:pStyle w:val="ListParagraph"/>
        <w:numPr>
          <w:ilvl w:val="0"/>
          <w:numId w:val="1"/>
        </w:numPr>
      </w:pPr>
      <w:r>
        <w:t>You will receive an email receipt and a confirmation of your registration.  Please Keep this information handy for tryouts in case of any errors.</w:t>
      </w:r>
    </w:p>
    <w:p w14:paraId="24C6B06E" w14:textId="756B44AC" w:rsidR="00F16641" w:rsidRDefault="00F16641" w:rsidP="00F16641"/>
    <w:p w14:paraId="2F367D16" w14:textId="77777777" w:rsidR="00F16641" w:rsidRPr="00F16641" w:rsidRDefault="00F16641" w:rsidP="00F16641"/>
    <w:sectPr w:rsidR="00F16641" w:rsidRPr="00F166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20BB2"/>
    <w:multiLevelType w:val="hybridMultilevel"/>
    <w:tmpl w:val="CF3A63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41"/>
    <w:rsid w:val="001E0468"/>
    <w:rsid w:val="00671814"/>
    <w:rsid w:val="00714B02"/>
    <w:rsid w:val="00A70B99"/>
    <w:rsid w:val="00F16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38A3"/>
  <w15:chartTrackingRefBased/>
  <w15:docId w15:val="{4B63AF57-5F7D-40BE-8759-07DD66E2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41"/>
    <w:pPr>
      <w:ind w:left="720"/>
      <w:contextualSpacing/>
    </w:pPr>
  </w:style>
  <w:style w:type="character" w:styleId="Hyperlink">
    <w:name w:val="Hyperlink"/>
    <w:basedOn w:val="DefaultParagraphFont"/>
    <w:uiPriority w:val="99"/>
    <w:unhideWhenUsed/>
    <w:rsid w:val="00F16641"/>
    <w:rPr>
      <w:color w:val="0563C1" w:themeColor="hyperlink"/>
      <w:u w:val="single"/>
    </w:rPr>
  </w:style>
  <w:style w:type="character" w:styleId="UnresolvedMention">
    <w:name w:val="Unresolved Mention"/>
    <w:basedOn w:val="DefaultParagraphFont"/>
    <w:uiPriority w:val="99"/>
    <w:semiHidden/>
    <w:unhideWhenUsed/>
    <w:rsid w:val="00F16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page.hockeycanada.ca/page/hc/ohf/ontario-minor-hockey-association/region-6-j/clarington"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 M</dc:creator>
  <cp:keywords/>
  <dc:description/>
  <cp:lastModifiedBy>TUNA M</cp:lastModifiedBy>
  <cp:revision>1</cp:revision>
  <dcterms:created xsi:type="dcterms:W3CDTF">2021-08-09T13:16:00Z</dcterms:created>
  <dcterms:modified xsi:type="dcterms:W3CDTF">2021-08-09T14:07:00Z</dcterms:modified>
</cp:coreProperties>
</file>